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77" w:rsidRPr="00BD0340" w:rsidRDefault="00105429" w:rsidP="00105429">
      <w:pPr>
        <w:tabs>
          <w:tab w:val="center" w:pos="4819"/>
          <w:tab w:val="left" w:pos="7162"/>
        </w:tabs>
        <w:autoSpaceDE w:val="0"/>
        <w:autoSpaceDN w:val="0"/>
        <w:adjustRightInd w:val="0"/>
        <w:spacing w:after="0" w:line="240" w:lineRule="auto"/>
        <w:rPr>
          <w:rFonts w:ascii="Verdana" w:hAnsi="Verdana" w:cs="HoeflerText-Regular"/>
          <w:color w:val="0000CC"/>
          <w:sz w:val="24"/>
          <w:szCs w:val="24"/>
        </w:rPr>
      </w:pPr>
      <w:r>
        <w:rPr>
          <w:rFonts w:ascii="Verdana" w:hAnsi="Verdana" w:cs="HoeflerText-Regular"/>
          <w:color w:val="00918B"/>
          <w:sz w:val="24"/>
          <w:szCs w:val="24"/>
        </w:rPr>
        <w:tab/>
      </w:r>
      <w:r w:rsidR="008A1377" w:rsidRPr="00BD0340">
        <w:rPr>
          <w:rFonts w:ascii="Verdana" w:hAnsi="Verdana" w:cs="HoeflerText-Regular"/>
          <w:color w:val="0000CC"/>
          <w:sz w:val="24"/>
          <w:szCs w:val="24"/>
        </w:rPr>
        <w:t>Convegno SIREM - SIEL 2014</w:t>
      </w:r>
      <w:r w:rsidRPr="00BD0340">
        <w:rPr>
          <w:rFonts w:ascii="Verdana" w:hAnsi="Verdana" w:cs="HoeflerText-Regular"/>
          <w:color w:val="0000CC"/>
          <w:sz w:val="24"/>
          <w:szCs w:val="24"/>
        </w:rPr>
        <w:tab/>
      </w:r>
    </w:p>
    <w:p w:rsidR="008A1377" w:rsidRPr="008A1377" w:rsidRDefault="008A1377" w:rsidP="008A13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oeflerText-Regular"/>
          <w:color w:val="E42400"/>
          <w:sz w:val="24"/>
          <w:szCs w:val="24"/>
        </w:rPr>
      </w:pPr>
      <w:r w:rsidRPr="008A1377">
        <w:rPr>
          <w:rFonts w:ascii="Verdana" w:hAnsi="Verdana" w:cs="HoeflerText-Regular"/>
          <w:color w:val="E42400"/>
          <w:sz w:val="24"/>
          <w:szCs w:val="24"/>
        </w:rPr>
        <w:t>13-14-15 Novembre 2014</w:t>
      </w:r>
    </w:p>
    <w:p w:rsidR="008A1377" w:rsidRDefault="00105429" w:rsidP="00105429">
      <w:pPr>
        <w:tabs>
          <w:tab w:val="center" w:pos="4819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Verdana" w:hAnsi="Verdana" w:cs="HoeflerText-Regular"/>
          <w:color w:val="E42400"/>
          <w:sz w:val="24"/>
          <w:szCs w:val="24"/>
        </w:rPr>
      </w:pPr>
      <w:r>
        <w:rPr>
          <w:rFonts w:ascii="Verdana" w:hAnsi="Verdana" w:cs="HoeflerText-Regular"/>
          <w:color w:val="E42400"/>
          <w:sz w:val="24"/>
          <w:szCs w:val="24"/>
        </w:rPr>
        <w:tab/>
      </w:r>
      <w:r w:rsidR="008A1377" w:rsidRPr="008A1377">
        <w:rPr>
          <w:rFonts w:ascii="Verdana" w:hAnsi="Verdana" w:cs="HoeflerText-Regular"/>
          <w:color w:val="E42400"/>
          <w:sz w:val="24"/>
          <w:szCs w:val="24"/>
        </w:rPr>
        <w:t>Università degli Studi di Perugia</w:t>
      </w:r>
      <w:r>
        <w:rPr>
          <w:rFonts w:ascii="Verdana" w:hAnsi="Verdana" w:cs="HoeflerText-Regular"/>
          <w:color w:val="E42400"/>
          <w:sz w:val="24"/>
          <w:szCs w:val="24"/>
        </w:rPr>
        <w:tab/>
      </w:r>
      <w:bookmarkStart w:id="0" w:name="_GoBack"/>
      <w:bookmarkEnd w:id="0"/>
    </w:p>
    <w:p w:rsidR="008A1377" w:rsidRPr="00105429" w:rsidRDefault="008A1377" w:rsidP="008A13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oeflerText-Black"/>
          <w:color w:val="E42400"/>
          <w:sz w:val="24"/>
          <w:szCs w:val="24"/>
        </w:rPr>
      </w:pPr>
      <w:r w:rsidRPr="00105429">
        <w:rPr>
          <w:rFonts w:ascii="Verdana" w:hAnsi="Verdana" w:cs="HoeflerText-Black"/>
          <w:color w:val="E42400"/>
          <w:sz w:val="24"/>
          <w:szCs w:val="24"/>
        </w:rPr>
        <w:t>Apertura e flessibilità nell’istruzione superiore: oltre l’e-learning?</w:t>
      </w:r>
    </w:p>
    <w:p w:rsidR="008A1377" w:rsidRPr="00BD0340" w:rsidRDefault="00FF04DD" w:rsidP="00BD0340">
      <w:pPr>
        <w:tabs>
          <w:tab w:val="left" w:pos="53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CC"/>
          <w:sz w:val="24"/>
          <w:szCs w:val="24"/>
          <w:lang w:eastAsia="it-IT"/>
        </w:rPr>
      </w:pPr>
      <w:hyperlink r:id="rId8" w:history="1">
        <w:r w:rsidR="008A1377" w:rsidRPr="00BD0340">
          <w:rPr>
            <w:rStyle w:val="Collegamentoipertestuale"/>
            <w:rFonts w:ascii="Verdana" w:hAnsi="Verdana" w:cs="HoeflerText-Regular"/>
            <w:color w:val="0000CC"/>
            <w:sz w:val="24"/>
            <w:szCs w:val="24"/>
          </w:rPr>
          <w:t>www.siremsiel2014.it</w:t>
        </w:r>
      </w:hyperlink>
    </w:p>
    <w:p w:rsidR="008A1377" w:rsidRDefault="008A1377" w:rsidP="008A137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A1377" w:rsidRDefault="008A1377" w:rsidP="00B6627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62B92" w:rsidRPr="008A1377" w:rsidRDefault="00105429" w:rsidP="00B6627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 13, 14 e 15</w:t>
      </w:r>
      <w:r w:rsidR="00362B92" w:rsidRPr="008A137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Novembre 2014 si svolgerà a Perugia, presso </w:t>
      </w:r>
      <w:r w:rsidR="00362B92" w:rsidRPr="008A1377">
        <w:rPr>
          <w:rFonts w:ascii="Verdana" w:hAnsi="Verdana"/>
          <w:sz w:val="20"/>
          <w:szCs w:val="20"/>
        </w:rPr>
        <w:t xml:space="preserve">il Dipartimento di </w:t>
      </w:r>
      <w:r w:rsidR="00B66271" w:rsidRPr="008A1377">
        <w:rPr>
          <w:rFonts w:ascii="Verdana" w:hAnsi="Verdana"/>
          <w:sz w:val="20"/>
          <w:szCs w:val="20"/>
        </w:rPr>
        <w:t>Filosofia</w:t>
      </w:r>
      <w:r w:rsidR="00362B92" w:rsidRPr="008A1377">
        <w:rPr>
          <w:rFonts w:ascii="Verdana" w:hAnsi="Verdana"/>
          <w:sz w:val="20"/>
          <w:szCs w:val="20"/>
        </w:rPr>
        <w:t xml:space="preserve">, Scienze Sociali, Umane e della Formazione, </w:t>
      </w:r>
      <w:r w:rsidR="00362B92" w:rsidRPr="008A137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un Convegno internazionale organizzato congiuntamente da  SIREM (Società Italiana di Ricerca sull'Educazione Mediale) e </w:t>
      </w:r>
      <w:proofErr w:type="spellStart"/>
      <w:r w:rsidR="00362B92" w:rsidRPr="008A1377">
        <w:rPr>
          <w:rFonts w:ascii="Verdana" w:eastAsia="Times New Roman" w:hAnsi="Verdana" w:cs="Times New Roman"/>
          <w:sz w:val="20"/>
          <w:szCs w:val="20"/>
          <w:lang w:eastAsia="it-IT"/>
        </w:rPr>
        <w:t>Sie</w:t>
      </w:r>
      <w:proofErr w:type="spellEnd"/>
      <w:r w:rsidR="00362B92" w:rsidRPr="008A1377">
        <w:rPr>
          <w:rFonts w:ascii="Verdana" w:eastAsia="Times New Roman" w:hAnsi="Verdana" w:cs="Times New Roman"/>
          <w:sz w:val="20"/>
          <w:szCs w:val="20"/>
          <w:lang w:eastAsia="it-IT"/>
        </w:rPr>
        <w:t>-L (Societ</w:t>
      </w:r>
      <w:r w:rsidR="00362B92" w:rsidRPr="008A1377">
        <w:rPr>
          <w:rFonts w:ascii="Verdana" w:eastAsia="Times New Roman" w:hAnsi="Verdana" w:cs="Calibri"/>
          <w:sz w:val="20"/>
          <w:szCs w:val="20"/>
          <w:lang w:eastAsia="it-IT"/>
        </w:rPr>
        <w:t>à I</w:t>
      </w:r>
      <w:r w:rsidR="00362B92" w:rsidRPr="008A1377">
        <w:rPr>
          <w:rFonts w:ascii="Verdana" w:eastAsia="Times New Roman" w:hAnsi="Verdana" w:cs="Times New Roman"/>
          <w:sz w:val="20"/>
          <w:szCs w:val="20"/>
          <w:lang w:eastAsia="it-IT"/>
        </w:rPr>
        <w:t>taliana di e-Learning), assieme a RUIAP (Rete Universitaria Italiana per l’Apprendimento Permanente),  dal titolo:</w:t>
      </w:r>
    </w:p>
    <w:p w:rsidR="00B66271" w:rsidRPr="008A1377" w:rsidRDefault="00B66271" w:rsidP="00B6627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62B92" w:rsidRPr="00105429" w:rsidRDefault="00362B92" w:rsidP="00B662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sz w:val="20"/>
          <w:szCs w:val="20"/>
          <w:lang w:eastAsia="it-IT"/>
        </w:rPr>
      </w:pPr>
      <w:r w:rsidRPr="00105429">
        <w:rPr>
          <w:rFonts w:ascii="Verdana" w:eastAsia="Times New Roman" w:hAnsi="Verdana" w:cs="Times New Roman"/>
          <w:b/>
          <w:bCs/>
          <w:i/>
          <w:sz w:val="20"/>
          <w:szCs w:val="20"/>
          <w:lang w:eastAsia="it-IT"/>
        </w:rPr>
        <w:t>Apertura e flessibilità nell’istruzione superiore: oltre l</w:t>
      </w:r>
      <w:r w:rsidR="008A1377" w:rsidRPr="00105429">
        <w:rPr>
          <w:rFonts w:ascii="Verdana" w:eastAsia="Times New Roman" w:hAnsi="Verdana" w:cs="Times New Roman"/>
          <w:b/>
          <w:bCs/>
          <w:i/>
          <w:sz w:val="20"/>
          <w:szCs w:val="20"/>
          <w:lang w:eastAsia="it-IT"/>
        </w:rPr>
        <w:t>’</w:t>
      </w:r>
      <w:r w:rsidRPr="00105429">
        <w:rPr>
          <w:rFonts w:ascii="Verdana" w:eastAsia="Times New Roman" w:hAnsi="Verdana" w:cs="Times New Roman"/>
          <w:b/>
          <w:bCs/>
          <w:i/>
          <w:sz w:val="20"/>
          <w:szCs w:val="20"/>
          <w:lang w:eastAsia="it-IT"/>
        </w:rPr>
        <w:t>e-learning?</w:t>
      </w:r>
    </w:p>
    <w:p w:rsidR="00B66271" w:rsidRPr="008A1377" w:rsidRDefault="00B66271" w:rsidP="00B66271">
      <w:pPr>
        <w:pStyle w:val="Titolo4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62B92" w:rsidRPr="008A1377" w:rsidRDefault="00362B92" w:rsidP="00B66271">
      <w:pPr>
        <w:pStyle w:val="Titolo4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  <w:r w:rsidRPr="008A1377">
        <w:rPr>
          <w:rFonts w:ascii="Verdana" w:hAnsi="Verdana"/>
          <w:b w:val="0"/>
          <w:sz w:val="20"/>
          <w:szCs w:val="20"/>
        </w:rPr>
        <w:t>Il  Convegno affronta i seguenti temi:</w:t>
      </w:r>
    </w:p>
    <w:p w:rsidR="00362B92" w:rsidRPr="008A1377" w:rsidRDefault="00362B92" w:rsidP="008A1377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1377">
        <w:rPr>
          <w:rFonts w:ascii="Verdana" w:hAnsi="Verdana"/>
          <w:sz w:val="20"/>
          <w:szCs w:val="20"/>
        </w:rPr>
        <w:t>Politiche agite: implementazione e innovazione delle politiche educative</w:t>
      </w:r>
    </w:p>
    <w:p w:rsidR="00362B92" w:rsidRPr="008A1377" w:rsidRDefault="00362B92" w:rsidP="008A1377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1377">
        <w:rPr>
          <w:rFonts w:ascii="Verdana" w:hAnsi="Verdana"/>
          <w:sz w:val="20"/>
          <w:szCs w:val="20"/>
        </w:rPr>
        <w:t>Le ICT nell’innovazione della didattica universitaria</w:t>
      </w:r>
    </w:p>
    <w:p w:rsidR="00362B92" w:rsidRPr="008A1377" w:rsidRDefault="00362B92" w:rsidP="008A1377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1377">
        <w:rPr>
          <w:rFonts w:ascii="Verdana" w:hAnsi="Verdana"/>
          <w:sz w:val="20"/>
          <w:szCs w:val="20"/>
        </w:rPr>
        <w:t>I MOOC come sfida per la formazione superiore</w:t>
      </w:r>
    </w:p>
    <w:p w:rsidR="00362B92" w:rsidRPr="008A1377" w:rsidRDefault="00362B92" w:rsidP="008A1377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1377">
        <w:rPr>
          <w:rFonts w:ascii="Verdana" w:hAnsi="Verdana"/>
          <w:sz w:val="20"/>
          <w:szCs w:val="20"/>
        </w:rPr>
        <w:t>Forme e processi di conoscenza: ricerca, usi, produzione, gestione</w:t>
      </w:r>
    </w:p>
    <w:p w:rsidR="00362B92" w:rsidRPr="008A1377" w:rsidRDefault="00362B92" w:rsidP="008A1377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1377">
        <w:rPr>
          <w:rFonts w:ascii="Verdana" w:hAnsi="Verdana"/>
          <w:sz w:val="20"/>
          <w:szCs w:val="20"/>
        </w:rPr>
        <w:t>Metodi e formati per la didattica integrata</w:t>
      </w:r>
    </w:p>
    <w:p w:rsidR="00362B92" w:rsidRPr="008A1377" w:rsidRDefault="00362B92" w:rsidP="008A1377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1377">
        <w:rPr>
          <w:rFonts w:ascii="Verdana" w:hAnsi="Verdana"/>
          <w:sz w:val="20"/>
          <w:szCs w:val="20"/>
        </w:rPr>
        <w:t>Strumenti e pratiche di riconoscimento delle competenze nel raccordo formazione-professioni</w:t>
      </w:r>
    </w:p>
    <w:p w:rsidR="00B66271" w:rsidRPr="008A1377" w:rsidRDefault="00B66271" w:rsidP="00B662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62B92" w:rsidRPr="00BD0340" w:rsidRDefault="00B66271" w:rsidP="00BD034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D0340">
        <w:rPr>
          <w:rFonts w:ascii="Verdana" w:hAnsi="Verdana"/>
          <w:sz w:val="20"/>
          <w:szCs w:val="20"/>
        </w:rPr>
        <w:t xml:space="preserve">È prevista la trasmissione in streaming </w:t>
      </w:r>
      <w:r w:rsidR="00BD0340" w:rsidRPr="00BD0340">
        <w:rPr>
          <w:rFonts w:ascii="Verdana" w:hAnsi="Verdana"/>
          <w:sz w:val="20"/>
          <w:szCs w:val="20"/>
        </w:rPr>
        <w:t>(</w:t>
      </w:r>
      <w:hyperlink r:id="rId9" w:history="1">
        <w:r w:rsidR="00BD0340" w:rsidRPr="00BD0340">
          <w:rPr>
            <w:rStyle w:val="Collegamentoipertestuale"/>
            <w:rFonts w:ascii="Verdana" w:hAnsi="Verdana" w:cs="HoeflerText-Regular"/>
            <w:color w:val="0000CC"/>
            <w:sz w:val="20"/>
            <w:szCs w:val="20"/>
          </w:rPr>
          <w:t>www.siremsiel2014.it</w:t>
        </w:r>
      </w:hyperlink>
      <w:r w:rsidR="00BD0340" w:rsidRPr="00BD0340">
        <w:rPr>
          <w:rFonts w:ascii="Verdana" w:hAnsi="Verdana"/>
          <w:sz w:val="20"/>
          <w:szCs w:val="20"/>
        </w:rPr>
        <w:t xml:space="preserve">) </w:t>
      </w:r>
      <w:r w:rsidRPr="00BD0340">
        <w:rPr>
          <w:rFonts w:ascii="Verdana" w:hAnsi="Verdana"/>
          <w:sz w:val="20"/>
          <w:szCs w:val="20"/>
        </w:rPr>
        <w:t>della tavola rotonda che si svolgerà venerdì 14 mattina</w:t>
      </w:r>
      <w:r w:rsidR="008A1377" w:rsidRPr="00BD0340">
        <w:rPr>
          <w:rFonts w:ascii="Verdana" w:hAnsi="Verdana"/>
          <w:sz w:val="20"/>
          <w:szCs w:val="20"/>
        </w:rPr>
        <w:t>:</w:t>
      </w:r>
      <w:r w:rsidRPr="00BD0340">
        <w:rPr>
          <w:rFonts w:ascii="Verdana" w:hAnsi="Verdana"/>
          <w:sz w:val="20"/>
          <w:szCs w:val="20"/>
        </w:rPr>
        <w:t xml:space="preserve"> </w:t>
      </w:r>
      <w:r w:rsidRPr="00BD0340">
        <w:rPr>
          <w:rStyle w:val="font9"/>
          <w:rFonts w:ascii="Verdana" w:hAnsi="Verdana"/>
          <w:bCs/>
          <w:i/>
          <w:sz w:val="20"/>
          <w:szCs w:val="20"/>
        </w:rPr>
        <w:t>La conoscenza come bene comune: prospettive dell’istruzione superiore nell’età della conoscenza aperta e flessibile</w:t>
      </w:r>
      <w:r w:rsidR="00BD0340" w:rsidRPr="00BD0340">
        <w:rPr>
          <w:rStyle w:val="font9"/>
          <w:rFonts w:ascii="Verdana" w:hAnsi="Verdana"/>
          <w:bCs/>
          <w:sz w:val="20"/>
          <w:szCs w:val="20"/>
        </w:rPr>
        <w:t xml:space="preserve">. Alla tavola rotonda </w:t>
      </w:r>
      <w:r w:rsidR="008A1377" w:rsidRPr="00BD0340">
        <w:rPr>
          <w:rStyle w:val="font9"/>
          <w:rFonts w:ascii="Verdana" w:hAnsi="Verdana"/>
          <w:bCs/>
          <w:sz w:val="20"/>
          <w:szCs w:val="20"/>
        </w:rPr>
        <w:t xml:space="preserve">parteciperanno: </w:t>
      </w:r>
      <w:r w:rsidR="008A1377" w:rsidRPr="00BD0340">
        <w:rPr>
          <w:rFonts w:ascii="Verdana" w:hAnsi="Verdana"/>
          <w:bCs/>
          <w:sz w:val="20"/>
          <w:szCs w:val="20"/>
        </w:rPr>
        <w:t xml:space="preserve">Pablo </w:t>
      </w:r>
      <w:proofErr w:type="spellStart"/>
      <w:r w:rsidR="008A1377" w:rsidRPr="00BD0340">
        <w:rPr>
          <w:rFonts w:ascii="Verdana" w:hAnsi="Verdana"/>
          <w:bCs/>
          <w:sz w:val="20"/>
          <w:szCs w:val="20"/>
        </w:rPr>
        <w:t>Achard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in </w:t>
      </w:r>
      <w:proofErr w:type="spellStart"/>
      <w:r w:rsidR="008A1377" w:rsidRPr="00BD0340">
        <w:rPr>
          <w:rFonts w:ascii="Verdana" w:hAnsi="Verdana"/>
          <w:sz w:val="20"/>
          <w:szCs w:val="20"/>
        </w:rPr>
        <w:t>charge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of the </w:t>
      </w:r>
      <w:proofErr w:type="spellStart"/>
      <w:r w:rsidR="008A1377" w:rsidRPr="00BD0340">
        <w:rPr>
          <w:rFonts w:ascii="Verdana" w:hAnsi="Verdana"/>
          <w:sz w:val="20"/>
          <w:szCs w:val="20"/>
        </w:rPr>
        <w:t>development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of </w:t>
      </w:r>
      <w:proofErr w:type="spellStart"/>
      <w:r w:rsidR="008A1377" w:rsidRPr="00BD0340">
        <w:rPr>
          <w:rFonts w:ascii="Verdana" w:hAnsi="Verdana"/>
          <w:sz w:val="20"/>
          <w:szCs w:val="20"/>
        </w:rPr>
        <w:t>MOOCs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in the </w:t>
      </w:r>
      <w:proofErr w:type="spellStart"/>
      <w:r w:rsidR="008A1377" w:rsidRPr="00BD0340">
        <w:rPr>
          <w:rFonts w:ascii="Verdana" w:hAnsi="Verdana"/>
          <w:sz w:val="20"/>
          <w:szCs w:val="20"/>
        </w:rPr>
        <w:t>University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of Geneva; </w:t>
      </w:r>
      <w:r w:rsidR="008A1377" w:rsidRPr="00BD0340">
        <w:rPr>
          <w:rFonts w:ascii="Verdana" w:hAnsi="Verdana"/>
          <w:bCs/>
          <w:sz w:val="20"/>
          <w:szCs w:val="20"/>
        </w:rPr>
        <w:t>Yulia Inzolia Berardi</w:t>
      </w:r>
      <w:r w:rsidR="008A1377" w:rsidRPr="00BD0340">
        <w:rPr>
          <w:rFonts w:ascii="Verdana" w:hAnsi="Verdana"/>
          <w:sz w:val="20"/>
          <w:szCs w:val="20"/>
        </w:rPr>
        <w:t xml:space="preserve">, CEO Telefonica Learning Services TLS (MiriadX); </w:t>
      </w:r>
      <w:r w:rsidR="008A1377" w:rsidRPr="00BD0340">
        <w:rPr>
          <w:rFonts w:ascii="Verdana" w:hAnsi="Verdana"/>
          <w:bCs/>
          <w:sz w:val="20"/>
          <w:szCs w:val="20"/>
        </w:rPr>
        <w:t>Mark Lester</w:t>
      </w:r>
      <w:r w:rsidR="008A1377" w:rsidRPr="00BD0340">
        <w:rPr>
          <w:rFonts w:ascii="Verdana" w:hAnsi="Verdana"/>
          <w:sz w:val="20"/>
          <w:szCs w:val="20"/>
        </w:rPr>
        <w:t xml:space="preserve">, FutureLearn's Global Head of </w:t>
      </w:r>
      <w:proofErr w:type="spellStart"/>
      <w:r w:rsidR="008A1377" w:rsidRPr="00BD0340">
        <w:rPr>
          <w:rFonts w:ascii="Verdana" w:hAnsi="Verdana"/>
          <w:sz w:val="20"/>
          <w:szCs w:val="20"/>
        </w:rPr>
        <w:t>Education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</w:t>
      </w:r>
      <w:proofErr w:type="spellStart"/>
      <w:r w:rsidR="008A1377" w:rsidRPr="00BD0340">
        <w:rPr>
          <w:rFonts w:ascii="Verdana" w:hAnsi="Verdana"/>
          <w:sz w:val="20"/>
          <w:szCs w:val="20"/>
        </w:rPr>
        <w:t>Partnerships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; </w:t>
      </w:r>
      <w:r w:rsidR="008A1377" w:rsidRPr="00BD0340">
        <w:rPr>
          <w:rFonts w:ascii="Verdana" w:hAnsi="Verdana"/>
          <w:bCs/>
          <w:sz w:val="20"/>
          <w:szCs w:val="20"/>
        </w:rPr>
        <w:t xml:space="preserve">Catherine </w:t>
      </w:r>
      <w:proofErr w:type="spellStart"/>
      <w:r w:rsidR="008A1377" w:rsidRPr="00BD0340">
        <w:rPr>
          <w:rFonts w:ascii="Verdana" w:hAnsi="Verdana"/>
          <w:bCs/>
          <w:sz w:val="20"/>
          <w:szCs w:val="20"/>
        </w:rPr>
        <w:t>Mongenet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, </w:t>
      </w:r>
      <w:proofErr w:type="spellStart"/>
      <w:r w:rsidR="008A1377" w:rsidRPr="00BD0340">
        <w:rPr>
          <w:rFonts w:ascii="Verdana" w:hAnsi="Verdana"/>
          <w:sz w:val="20"/>
          <w:szCs w:val="20"/>
        </w:rPr>
        <w:t>Chargée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de </w:t>
      </w:r>
      <w:proofErr w:type="spellStart"/>
      <w:r w:rsidR="008A1377" w:rsidRPr="00BD0340">
        <w:rPr>
          <w:rFonts w:ascii="Verdana" w:hAnsi="Verdana"/>
          <w:sz w:val="20"/>
          <w:szCs w:val="20"/>
        </w:rPr>
        <w:t>Mission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France </w:t>
      </w:r>
      <w:proofErr w:type="spellStart"/>
      <w:r w:rsidR="008A1377" w:rsidRPr="00BD0340">
        <w:rPr>
          <w:rFonts w:ascii="Verdana" w:hAnsi="Verdana"/>
          <w:sz w:val="20"/>
          <w:szCs w:val="20"/>
        </w:rPr>
        <w:t>Université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</w:t>
      </w:r>
      <w:proofErr w:type="spellStart"/>
      <w:r w:rsidR="008A1377" w:rsidRPr="00BD0340">
        <w:rPr>
          <w:rFonts w:ascii="Verdana" w:hAnsi="Verdana"/>
          <w:sz w:val="20"/>
          <w:szCs w:val="20"/>
        </w:rPr>
        <w:t>Numérique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FUN),</w:t>
      </w:r>
      <w:r w:rsidR="00BD0340" w:rsidRPr="00BD0340">
        <w:rPr>
          <w:rFonts w:ascii="Verdana" w:hAnsi="Verdana"/>
          <w:sz w:val="20"/>
          <w:szCs w:val="20"/>
        </w:rPr>
        <w:t xml:space="preserve"> </w:t>
      </w:r>
      <w:proofErr w:type="spellStart"/>
      <w:r w:rsidR="008A1377" w:rsidRPr="00BD0340">
        <w:rPr>
          <w:rFonts w:ascii="Verdana" w:hAnsi="Verdana"/>
          <w:sz w:val="20"/>
          <w:szCs w:val="20"/>
        </w:rPr>
        <w:t>Ministère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de l’</w:t>
      </w:r>
      <w:proofErr w:type="spellStart"/>
      <w:r w:rsidR="008A1377" w:rsidRPr="00BD0340">
        <w:rPr>
          <w:rFonts w:ascii="Verdana" w:hAnsi="Verdana"/>
          <w:sz w:val="20"/>
          <w:szCs w:val="20"/>
        </w:rPr>
        <w:t>Enseignement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</w:t>
      </w:r>
      <w:proofErr w:type="spellStart"/>
      <w:r w:rsidR="008A1377" w:rsidRPr="00BD0340">
        <w:rPr>
          <w:rFonts w:ascii="Verdana" w:hAnsi="Verdana"/>
          <w:sz w:val="20"/>
          <w:szCs w:val="20"/>
        </w:rPr>
        <w:t>Supérieur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et de la </w:t>
      </w:r>
      <w:proofErr w:type="spellStart"/>
      <w:r w:rsidR="008A1377" w:rsidRPr="00BD0340">
        <w:rPr>
          <w:rFonts w:ascii="Verdana" w:hAnsi="Verdana"/>
          <w:sz w:val="20"/>
          <w:szCs w:val="20"/>
        </w:rPr>
        <w:t>Recherche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; </w:t>
      </w:r>
      <w:r w:rsidR="008A1377" w:rsidRPr="00BD0340">
        <w:rPr>
          <w:rFonts w:ascii="Verdana" w:hAnsi="Verdana"/>
          <w:bCs/>
          <w:sz w:val="20"/>
          <w:szCs w:val="20"/>
        </w:rPr>
        <w:t>Fabian Schumann</w:t>
      </w:r>
      <w:r w:rsidR="008A1377" w:rsidRPr="00BD0340">
        <w:rPr>
          <w:rFonts w:ascii="Verdana" w:hAnsi="Verdana"/>
          <w:sz w:val="20"/>
          <w:szCs w:val="20"/>
        </w:rPr>
        <w:t xml:space="preserve">, </w:t>
      </w:r>
      <w:proofErr w:type="spellStart"/>
      <w:r w:rsidR="008A1377" w:rsidRPr="00BD0340">
        <w:rPr>
          <w:rFonts w:ascii="Verdana" w:hAnsi="Verdana"/>
          <w:sz w:val="20"/>
          <w:szCs w:val="20"/>
        </w:rPr>
        <w:t>Department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 Head of Course </w:t>
      </w:r>
      <w:proofErr w:type="spellStart"/>
      <w:r w:rsidR="008A1377" w:rsidRPr="00BD0340">
        <w:rPr>
          <w:rFonts w:ascii="Verdana" w:hAnsi="Verdana"/>
          <w:sz w:val="20"/>
          <w:szCs w:val="20"/>
        </w:rPr>
        <w:t>Acquisition</w:t>
      </w:r>
      <w:proofErr w:type="spellEnd"/>
      <w:r w:rsidR="008A1377" w:rsidRPr="00BD0340">
        <w:rPr>
          <w:rFonts w:ascii="Verdana" w:hAnsi="Verdana"/>
          <w:sz w:val="20"/>
          <w:szCs w:val="20"/>
        </w:rPr>
        <w:t xml:space="preserve">, </w:t>
      </w:r>
      <w:proofErr w:type="spellStart"/>
      <w:r w:rsidR="008A1377" w:rsidRPr="00BD0340">
        <w:rPr>
          <w:rFonts w:ascii="Verdana" w:hAnsi="Verdana"/>
          <w:sz w:val="20"/>
          <w:szCs w:val="20"/>
        </w:rPr>
        <w:t>Iversity</w:t>
      </w:r>
      <w:proofErr w:type="spellEnd"/>
      <w:r w:rsidR="008A1377" w:rsidRPr="00BD0340">
        <w:rPr>
          <w:rFonts w:ascii="Verdana" w:hAnsi="Verdana"/>
          <w:sz w:val="20"/>
          <w:szCs w:val="20"/>
        </w:rPr>
        <w:t>.</w:t>
      </w:r>
    </w:p>
    <w:p w:rsidR="008A1377" w:rsidRPr="008A1377" w:rsidRDefault="008A137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8A1377" w:rsidRPr="008A1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DD" w:rsidRDefault="00FF04DD" w:rsidP="00BD0340">
      <w:pPr>
        <w:spacing w:after="0" w:line="240" w:lineRule="auto"/>
      </w:pPr>
      <w:r>
        <w:separator/>
      </w:r>
    </w:p>
  </w:endnote>
  <w:endnote w:type="continuationSeparator" w:id="0">
    <w:p w:rsidR="00FF04DD" w:rsidRDefault="00FF04DD" w:rsidP="00BD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oeflerT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flerText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DD" w:rsidRDefault="00FF04DD" w:rsidP="00BD0340">
      <w:pPr>
        <w:spacing w:after="0" w:line="240" w:lineRule="auto"/>
      </w:pPr>
      <w:r>
        <w:separator/>
      </w:r>
    </w:p>
  </w:footnote>
  <w:footnote w:type="continuationSeparator" w:id="0">
    <w:p w:rsidR="00FF04DD" w:rsidRDefault="00FF04DD" w:rsidP="00BD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0A"/>
    <w:multiLevelType w:val="multilevel"/>
    <w:tmpl w:val="00EE2426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D0738D6"/>
    <w:multiLevelType w:val="multilevel"/>
    <w:tmpl w:val="72B8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11EE3"/>
    <w:multiLevelType w:val="multilevel"/>
    <w:tmpl w:val="2E2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556C7"/>
    <w:multiLevelType w:val="multilevel"/>
    <w:tmpl w:val="C50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92"/>
    <w:rsid w:val="00105429"/>
    <w:rsid w:val="00362B92"/>
    <w:rsid w:val="008A1377"/>
    <w:rsid w:val="00B66271"/>
    <w:rsid w:val="00BD0340"/>
    <w:rsid w:val="00D55CB2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6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62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2B92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2B9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B9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62B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62B9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62B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62B92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kwcurrenttemp">
    <w:name w:val="kw_current_temp"/>
    <w:basedOn w:val="Normale"/>
    <w:rsid w:val="0036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atherk1city">
    <w:name w:val="weather_k1_city"/>
    <w:basedOn w:val="Normale"/>
    <w:rsid w:val="0036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eatherk1day">
    <w:name w:val="weather_k1_day"/>
    <w:basedOn w:val="Carpredefinitoparagrafo"/>
    <w:rsid w:val="00362B92"/>
  </w:style>
  <w:style w:type="character" w:customStyle="1" w:styleId="weatherk1temp">
    <w:name w:val="weather_k1_temp"/>
    <w:basedOn w:val="Carpredefinitoparagrafo"/>
    <w:rsid w:val="00362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B92"/>
    <w:rPr>
      <w:rFonts w:ascii="Tahoma" w:hAnsi="Tahoma" w:cs="Tahoma"/>
      <w:sz w:val="16"/>
      <w:szCs w:val="16"/>
    </w:rPr>
  </w:style>
  <w:style w:type="character" w:customStyle="1" w:styleId="font9">
    <w:name w:val="font9"/>
    <w:basedOn w:val="Carpredefinitoparagrafo"/>
    <w:rsid w:val="00B66271"/>
  </w:style>
  <w:style w:type="paragraph" w:styleId="Intestazione">
    <w:name w:val="header"/>
    <w:basedOn w:val="Normale"/>
    <w:link w:val="IntestazioneCarattere"/>
    <w:uiPriority w:val="99"/>
    <w:unhideWhenUsed/>
    <w:rsid w:val="00BD0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340"/>
  </w:style>
  <w:style w:type="paragraph" w:styleId="Pidipagina">
    <w:name w:val="footer"/>
    <w:basedOn w:val="Normale"/>
    <w:link w:val="PidipaginaCarattere"/>
    <w:uiPriority w:val="99"/>
    <w:unhideWhenUsed/>
    <w:rsid w:val="00BD0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6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62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2B92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2B9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2B9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62B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62B9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62B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62B92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kwcurrenttemp">
    <w:name w:val="kw_current_temp"/>
    <w:basedOn w:val="Normale"/>
    <w:rsid w:val="0036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atherk1city">
    <w:name w:val="weather_k1_city"/>
    <w:basedOn w:val="Normale"/>
    <w:rsid w:val="0036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eatherk1day">
    <w:name w:val="weather_k1_day"/>
    <w:basedOn w:val="Carpredefinitoparagrafo"/>
    <w:rsid w:val="00362B92"/>
  </w:style>
  <w:style w:type="character" w:customStyle="1" w:styleId="weatherk1temp">
    <w:name w:val="weather_k1_temp"/>
    <w:basedOn w:val="Carpredefinitoparagrafo"/>
    <w:rsid w:val="00362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B92"/>
    <w:rPr>
      <w:rFonts w:ascii="Tahoma" w:hAnsi="Tahoma" w:cs="Tahoma"/>
      <w:sz w:val="16"/>
      <w:szCs w:val="16"/>
    </w:rPr>
  </w:style>
  <w:style w:type="character" w:customStyle="1" w:styleId="font9">
    <w:name w:val="font9"/>
    <w:basedOn w:val="Carpredefinitoparagrafo"/>
    <w:rsid w:val="00B66271"/>
  </w:style>
  <w:style w:type="paragraph" w:styleId="Intestazione">
    <w:name w:val="header"/>
    <w:basedOn w:val="Normale"/>
    <w:link w:val="IntestazioneCarattere"/>
    <w:uiPriority w:val="99"/>
    <w:unhideWhenUsed/>
    <w:rsid w:val="00BD0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340"/>
  </w:style>
  <w:style w:type="paragraph" w:styleId="Pidipagina">
    <w:name w:val="footer"/>
    <w:basedOn w:val="Normale"/>
    <w:link w:val="PidipaginaCarattere"/>
    <w:uiPriority w:val="99"/>
    <w:unhideWhenUsed/>
    <w:rsid w:val="00BD0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8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0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5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6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9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6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03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emsiel2014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remsiel201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Messina</dc:creator>
  <cp:lastModifiedBy>Messina</cp:lastModifiedBy>
  <cp:revision>5</cp:revision>
  <dcterms:created xsi:type="dcterms:W3CDTF">2014-11-01T08:44:00Z</dcterms:created>
  <dcterms:modified xsi:type="dcterms:W3CDTF">2014-11-02T05:31:00Z</dcterms:modified>
</cp:coreProperties>
</file>