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B0540" w14:textId="77777777" w:rsidR="00C122CF" w:rsidRDefault="00135D9A" w:rsidP="002533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1B0545E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14:paraId="3457D76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14:paraId="28F0845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14:paraId="2E12786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5A16C4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C45C86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14:paraId="441E745E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63255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799D849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2AF3FE2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6D69F6A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152878B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4CAC4E6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0948FFFE" w14:textId="1F8ADB32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>
        <w:rPr>
          <w:rFonts w:ascii="Arial" w:eastAsia="Arial" w:hAnsi="Arial" w:cs="Arial"/>
          <w:b/>
          <w:sz w:val="22"/>
          <w:szCs w:val="22"/>
        </w:rPr>
        <w:t>4</w:t>
      </w:r>
      <w:r w:rsidR="0025334B">
        <w:rPr>
          <w:rFonts w:ascii="Arial" w:eastAsia="Arial" w:hAnsi="Arial" w:cs="Arial"/>
          <w:b/>
          <w:color w:val="000000"/>
          <w:sz w:val="22"/>
          <w:szCs w:val="22"/>
        </w:rPr>
        <w:t>C08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D.Lgs. 165/2001, per un periodo di </w:t>
      </w:r>
      <w:r w:rsidR="0025334B" w:rsidRPr="0025334B">
        <w:rPr>
          <w:rFonts w:ascii="Arial" w:eastAsia="Arial" w:hAnsi="Arial" w:cs="Arial"/>
          <w:b/>
          <w:sz w:val="22"/>
          <w:szCs w:val="22"/>
        </w:rPr>
        <w:t>6</w:t>
      </w:r>
      <w:r w:rsidRPr="0025334B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25334B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presso il Dipartimento FISPPA.</w:t>
      </w:r>
    </w:p>
    <w:p w14:paraId="509171B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76C3528A" w14:textId="77777777"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3E425DA9" w14:textId="77777777"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130FFB0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14:paraId="671E253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A85A6F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4463F7C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4A24514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6E4FB49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2CEDDF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55271F7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8EF931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14:paraId="79EACF4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01F4657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ADA4635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72C4277B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6A2B9DC8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650E47D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85A594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D20497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AAF556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36C8EA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6A9CA5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0AC4BA30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8276E9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BCAAF0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9A9C2BE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50A097AA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BE727C7" w14:textId="21363A0F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</w:t>
      </w:r>
      <w:r w:rsidRPr="0025334B">
        <w:rPr>
          <w:rFonts w:ascii="Arial" w:eastAsia="Arial" w:hAnsi="Arial" w:cs="Arial"/>
          <w:smallCaps/>
          <w:color w:val="000000"/>
          <w:sz w:val="22"/>
          <w:szCs w:val="22"/>
        </w:rPr>
        <w:t xml:space="preserve">dipendente per </w:t>
      </w:r>
      <w:r w:rsidR="0025334B" w:rsidRPr="0025334B">
        <w:rPr>
          <w:rFonts w:ascii="Arial" w:eastAsia="Arial" w:hAnsi="Arial" w:cs="Arial"/>
          <w:smallCaps/>
          <w:sz w:val="22"/>
          <w:szCs w:val="22"/>
        </w:rPr>
        <w:t>6</w:t>
      </w:r>
      <w:r w:rsidRPr="0025334B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 presso il Centro/Dipartimento/ Area/Servizio FISPPA , senza ulteriore rich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iesta di sostituzione dello stesso.</w:t>
      </w:r>
    </w:p>
    <w:p w14:paraId="2DEDE106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DE73F4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6132A24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8445A08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613EAC29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5F9722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35BEF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EB7B0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6DC3E1E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A47FF0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70FB2BE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048FEF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B69F856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6B68D47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14:paraId="2FAC5956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14:paraId="01EC0C64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14:paraId="57A40B21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B4BD0A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91459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280D1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14:paraId="618B3DFD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D5FEE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9FF41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2C65492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44B4AC7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624A4E9D" w14:textId="426A33D6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procedura </w:t>
      </w:r>
      <w:r w:rsidRPr="0025334B">
        <w:rPr>
          <w:rFonts w:ascii="Arial" w:eastAsia="Arial" w:hAnsi="Arial" w:cs="Arial"/>
          <w:color w:val="000000"/>
          <w:sz w:val="22"/>
          <w:szCs w:val="22"/>
        </w:rPr>
        <w:t>comparativa di</w:t>
      </w:r>
      <w:r w:rsidRPr="0025334B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25334B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curriculum</w:t>
      </w:r>
      <w:r w:rsidRPr="0025334B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0C6448" w:rsidRPr="0025334B">
        <w:rPr>
          <w:rFonts w:ascii="Arial" w:eastAsia="Arial" w:hAnsi="Arial" w:cs="Arial"/>
          <w:b/>
          <w:bCs/>
          <w:color w:val="000000"/>
          <w:sz w:val="22"/>
          <w:szCs w:val="22"/>
        </w:rPr>
        <w:t>e colloquio</w:t>
      </w:r>
      <w:r w:rsidR="000C6448" w:rsidRPr="002533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5334B">
        <w:rPr>
          <w:rFonts w:ascii="Arial" w:eastAsia="Arial" w:hAnsi="Arial" w:cs="Arial"/>
          <w:color w:val="000000"/>
          <w:sz w:val="22"/>
          <w:szCs w:val="22"/>
        </w:rPr>
        <w:t>ai fini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25334B">
        <w:rPr>
          <w:rFonts w:ascii="Arial" w:eastAsia="Arial" w:hAnsi="Arial" w:cs="Arial"/>
          <w:b/>
          <w:color w:val="000000"/>
          <w:sz w:val="22"/>
          <w:szCs w:val="22"/>
        </w:rPr>
        <w:t>08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D.Lgs. 165/2001, per un </w:t>
      </w:r>
      <w:r w:rsidRPr="0025334B">
        <w:rPr>
          <w:rFonts w:ascii="Arial" w:eastAsia="Arial" w:hAnsi="Arial" w:cs="Arial"/>
          <w:color w:val="000000"/>
          <w:sz w:val="22"/>
          <w:szCs w:val="22"/>
        </w:rPr>
        <w:t xml:space="preserve">periodo di </w:t>
      </w:r>
      <w:r w:rsidR="0025334B" w:rsidRPr="0025334B">
        <w:rPr>
          <w:rFonts w:ascii="Arial" w:eastAsia="Arial" w:hAnsi="Arial" w:cs="Arial"/>
          <w:b/>
          <w:sz w:val="22"/>
          <w:szCs w:val="22"/>
        </w:rPr>
        <w:t>6</w:t>
      </w:r>
      <w:r w:rsidRPr="0025334B">
        <w:rPr>
          <w:rFonts w:ascii="Arial" w:eastAsia="Arial" w:hAnsi="Arial" w:cs="Arial"/>
          <w:b/>
          <w:color w:val="000000"/>
          <w:sz w:val="22"/>
          <w:szCs w:val="22"/>
        </w:rPr>
        <w:t xml:space="preserve"> mes</w:t>
      </w:r>
      <w:r w:rsidR="0025334B" w:rsidRPr="0025334B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25334B">
        <w:rPr>
          <w:rFonts w:ascii="Arial" w:eastAsia="Arial" w:hAnsi="Arial" w:cs="Arial"/>
          <w:color w:val="000000"/>
          <w:sz w:val="22"/>
          <w:szCs w:val="22"/>
        </w:rPr>
        <w:t>, presso il Dipartimento FISPPA per conto del Referente Scientific</w:t>
      </w:r>
      <w:r w:rsidR="0025334B" w:rsidRPr="0025334B"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 w:rsidRPr="0025334B">
        <w:rPr>
          <w:rFonts w:ascii="Arial" w:eastAsia="Arial" w:hAnsi="Arial" w:cs="Arial"/>
          <w:color w:val="000000"/>
          <w:sz w:val="22"/>
          <w:szCs w:val="22"/>
        </w:rPr>
        <w:t xml:space="preserve">prof.ssa </w:t>
      </w:r>
      <w:bookmarkStart w:id="1" w:name="_Hlk183538263"/>
      <w:r w:rsidR="0025334B" w:rsidRPr="0025334B">
        <w:rPr>
          <w:rFonts w:ascii="Arial" w:eastAsia="Arial" w:hAnsi="Arial" w:cs="Arial"/>
          <w:color w:val="000000"/>
          <w:sz w:val="22"/>
          <w:szCs w:val="22"/>
        </w:rPr>
        <w:t>Arjuna Tuzzi</w:t>
      </w:r>
      <w:bookmarkEnd w:id="1"/>
      <w:r w:rsidR="0025334B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7B6CC0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1ABD1C94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14:paraId="63FE27EA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14:paraId="284E2728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14:paraId="5940F9A1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2CB575FF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14:paraId="487C8FAD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6DA0CA18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4C75EA49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62A9DE3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14:paraId="29BDD851" w14:textId="77777777"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73205F15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3BECA9A8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13563C8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7841A9A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A1635C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1119C4A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49AC8D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6118799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2FE3FC6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6EE14A3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53E85401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2EB943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72A2B4E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702424D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5CB67C15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5FC311FC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5995E10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5E6229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8C97696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73D724C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FAA6FF6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6895F47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D0CA6E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14:paraId="73F2BD31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250FBD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3ADAA" w14:textId="77777777" w:rsidR="007D38A1" w:rsidRDefault="007D38A1">
      <w:pPr>
        <w:spacing w:line="240" w:lineRule="auto"/>
        <w:ind w:left="0" w:hanging="2"/>
      </w:pPr>
      <w:r>
        <w:separator/>
      </w:r>
    </w:p>
  </w:endnote>
  <w:endnote w:type="continuationSeparator" w:id="0">
    <w:p w14:paraId="2CDB491C" w14:textId="77777777" w:rsidR="007D38A1" w:rsidRDefault="007D38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20A7" w14:textId="77777777" w:rsidR="007D38A1" w:rsidRDefault="007D38A1">
      <w:pPr>
        <w:spacing w:line="240" w:lineRule="auto"/>
        <w:ind w:left="0" w:hanging="2"/>
      </w:pPr>
      <w:r>
        <w:separator/>
      </w:r>
    </w:p>
  </w:footnote>
  <w:footnote w:type="continuationSeparator" w:id="0">
    <w:p w14:paraId="43D0B606" w14:textId="77777777" w:rsidR="007D38A1" w:rsidRDefault="007D38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18F5" w14:textId="77777777"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 w14:paraId="0F4D1F5E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7A4942D8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14:paraId="6796627C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14:paraId="1CB91757" w14:textId="77777777"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2011DB"/>
    <w:rsid w:val="0025334B"/>
    <w:rsid w:val="006614F9"/>
    <w:rsid w:val="007D1943"/>
    <w:rsid w:val="007D38A1"/>
    <w:rsid w:val="00992DBC"/>
    <w:rsid w:val="00C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4B17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2</cp:revision>
  <dcterms:created xsi:type="dcterms:W3CDTF">2024-11-27T07:23:00Z</dcterms:created>
  <dcterms:modified xsi:type="dcterms:W3CDTF">2024-11-27T07:23:00Z</dcterms:modified>
</cp:coreProperties>
</file>